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horzAnchor="margin" w:tblpY="720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3B448F" w14:paraId="7ECAC5BE" w14:textId="77777777" w:rsidTr="00833028">
        <w:trPr>
          <w:trHeight w:val="2690"/>
        </w:trPr>
        <w:tc>
          <w:tcPr>
            <w:tcW w:w="4675" w:type="dxa"/>
          </w:tcPr>
          <w:p w14:paraId="02FF0209" w14:textId="77777777" w:rsidR="003B448F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Facebook suggested post copy:</w:t>
            </w:r>
          </w:p>
          <w:p w14:paraId="0BFDBD62" w14:textId="77777777" w:rsidR="00AF14DE" w:rsidRPr="00586704" w:rsidRDefault="00AF14DE" w:rsidP="003B448F">
            <w:pPr>
              <w:spacing w:after="0"/>
              <w:rPr>
                <w:rFonts w:ascii="Calibri" w:hAnsi="Calibri"/>
                <w:b/>
              </w:rPr>
            </w:pPr>
          </w:p>
          <w:p w14:paraId="20570F3B" w14:textId="77777777" w:rsidR="003B448F" w:rsidRDefault="00C56C36" w:rsidP="003B448F">
            <w:pPr>
              <w:spacing w:after="0"/>
            </w:pPr>
            <w:r>
              <w:t xml:space="preserve">Does your dog have </w:t>
            </w:r>
            <w:r w:rsidR="00D260F1">
              <w:t>“</w:t>
            </w:r>
            <w:r>
              <w:t>itchy ears</w:t>
            </w:r>
            <w:r w:rsidR="00D260F1">
              <w:t>”</w:t>
            </w:r>
            <w:r>
              <w:t xml:space="preserve">? </w:t>
            </w:r>
            <w:r w:rsidR="00923D48">
              <w:t>It could be o</w:t>
            </w:r>
            <w:r w:rsidR="00FB205A" w:rsidRPr="00FB205A">
              <w:t>titis externa</w:t>
            </w:r>
            <w:r w:rsidR="006C664A">
              <w:t xml:space="preserve">, </w:t>
            </w:r>
            <w:r w:rsidR="00AD16C1">
              <w:t>inflammation triggered</w:t>
            </w:r>
            <w:r w:rsidR="00FB205A" w:rsidRPr="00FB205A">
              <w:t xml:space="preserve"> by allergy, injury, parasites, or other causes</w:t>
            </w:r>
            <w:r w:rsidR="0024453F">
              <w:t xml:space="preserve">. </w:t>
            </w:r>
            <w:r w:rsidR="00FB205A">
              <w:t>C</w:t>
            </w:r>
            <w:r w:rsidR="003B448F" w:rsidRPr="00A36BA2">
              <w:t>all us today at XXX-XXX-XXXX</w:t>
            </w:r>
            <w:r w:rsidR="00FB205A">
              <w:t xml:space="preserve"> to </w:t>
            </w:r>
            <w:r w:rsidR="000C647A">
              <w:t>get a check</w:t>
            </w:r>
            <w:r w:rsidR="006C664A">
              <w:t>-</w:t>
            </w:r>
            <w:r w:rsidR="000C647A">
              <w:t>up.</w:t>
            </w:r>
          </w:p>
          <w:p w14:paraId="46EFFE80" w14:textId="77777777" w:rsidR="003B448F" w:rsidRDefault="003B448F" w:rsidP="003B448F">
            <w:pPr>
              <w:spacing w:after="0"/>
              <w:rPr>
                <w:rFonts w:ascii="Calibri" w:hAnsi="Calibri"/>
                <w:b/>
                <w:highlight w:val="yellow"/>
              </w:rPr>
            </w:pPr>
          </w:p>
          <w:p w14:paraId="00034850" w14:textId="1DF469A9" w:rsidR="005F33AA" w:rsidRPr="00953BF9" w:rsidRDefault="005F7EB1" w:rsidP="00953BF9">
            <w:pPr>
              <w:snapToGrid w:val="0"/>
              <w:spacing w:line="240" w:lineRule="auto"/>
            </w:pPr>
            <w:hyperlink r:id="rId8" w:history="1">
              <w:r w:rsidR="00953BF9" w:rsidRPr="00872A3B">
                <w:rPr>
                  <w:rStyle w:val="Hyperlink"/>
                </w:rPr>
                <w:t>IMPORTANT SAFETY INFORMATION</w:t>
              </w:r>
            </w:hyperlink>
            <w:r w:rsidR="00953BF9" w:rsidRPr="00953BF9">
              <w:t>:</w:t>
            </w:r>
            <w:r w:rsidR="00953BF9">
              <w:t xml:space="preserve">         </w:t>
            </w:r>
            <w:r w:rsidR="00953BF9" w:rsidRPr="00953BF9">
              <w:t>POSATEX® Otic Suspension</w:t>
            </w:r>
            <w:r w:rsidR="00953BF9">
              <w:t xml:space="preserve"> </w:t>
            </w:r>
            <w:r w:rsidR="00953BF9" w:rsidRPr="00953BF9">
              <w:t>is contraindicated in dogs with</w:t>
            </w:r>
            <w:r w:rsidR="00953BF9">
              <w:t xml:space="preserve"> </w:t>
            </w:r>
            <w:r w:rsidR="00953BF9" w:rsidRPr="00953BF9">
              <w:t>known or suspected</w:t>
            </w:r>
            <w:r w:rsidR="00953BF9">
              <w:t xml:space="preserve"> </w:t>
            </w:r>
            <w:r w:rsidR="00953BF9" w:rsidRPr="00953BF9">
              <w:t>hypersensitivity to quinolones,</w:t>
            </w:r>
            <w:r w:rsidR="00953BF9">
              <w:t xml:space="preserve"> </w:t>
            </w:r>
            <w:r w:rsidR="00953BF9" w:rsidRPr="00953BF9">
              <w:t>mometasone furoate</w:t>
            </w:r>
            <w:r w:rsidR="00953BF9">
              <w:t xml:space="preserve"> </w:t>
            </w:r>
            <w:r w:rsidR="00953BF9" w:rsidRPr="00953BF9">
              <w:t>monohydrate, or</w:t>
            </w:r>
            <w:r w:rsidR="00953BF9">
              <w:t xml:space="preserve"> </w:t>
            </w:r>
            <w:r w:rsidR="00953BF9" w:rsidRPr="00953BF9">
              <w:t>posaconazole. Do not use in</w:t>
            </w:r>
            <w:r w:rsidR="00953BF9">
              <w:t xml:space="preserve"> </w:t>
            </w:r>
            <w:r w:rsidR="00953BF9" w:rsidRPr="00953BF9">
              <w:t>dogs with known tympanic</w:t>
            </w:r>
            <w:r w:rsidR="00953BF9">
              <w:t xml:space="preserve"> </w:t>
            </w:r>
            <w:r w:rsidR="00953BF9" w:rsidRPr="00953BF9">
              <w:t>perforation. The safe use in</w:t>
            </w:r>
            <w:r w:rsidR="00953BF9">
              <w:t xml:space="preserve"> </w:t>
            </w:r>
            <w:r w:rsidR="00953BF9" w:rsidRPr="00953BF9">
              <w:t>dogs used for breeding</w:t>
            </w:r>
            <w:r w:rsidR="00953BF9">
              <w:t xml:space="preserve"> </w:t>
            </w:r>
            <w:r w:rsidR="00953BF9" w:rsidRPr="00953BF9">
              <w:t>purposes, during pregnancy</w:t>
            </w:r>
            <w:r w:rsidR="00953BF9">
              <w:t xml:space="preserve"> </w:t>
            </w:r>
            <w:r w:rsidR="00953BF9" w:rsidRPr="00953BF9">
              <w:t>or in lactating bitches, has not</w:t>
            </w:r>
            <w:r w:rsidR="00953BF9">
              <w:t xml:space="preserve"> </w:t>
            </w:r>
            <w:r w:rsidR="00953BF9" w:rsidRPr="00953BF9">
              <w:t>been evaluated.</w:t>
            </w:r>
          </w:p>
        </w:tc>
        <w:tc>
          <w:tcPr>
            <w:tcW w:w="4675" w:type="dxa"/>
          </w:tcPr>
          <w:p w14:paraId="18F9CBBA" w14:textId="77777777" w:rsidR="003B448F" w:rsidRPr="00586704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Facebook with image file:</w:t>
            </w:r>
          </w:p>
          <w:p w14:paraId="42096DEC" w14:textId="77777777" w:rsidR="003B448F" w:rsidRDefault="00C13C3C" w:rsidP="00D260F1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58EB410F" wp14:editId="542BB8C3">
                  <wp:extent cx="2759965" cy="1448981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apture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965" cy="1448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8F" w14:paraId="0647517C" w14:textId="77777777" w:rsidTr="00833028">
        <w:trPr>
          <w:trHeight w:val="2960"/>
        </w:trPr>
        <w:tc>
          <w:tcPr>
            <w:tcW w:w="4675" w:type="dxa"/>
          </w:tcPr>
          <w:p w14:paraId="44110BCD" w14:textId="77777777" w:rsidR="003B448F" w:rsidRPr="00586704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Instagram suggested post copy:</w:t>
            </w:r>
          </w:p>
          <w:p w14:paraId="5CFE8206" w14:textId="77777777" w:rsidR="00923D48" w:rsidRDefault="00923D48" w:rsidP="005F33AA">
            <w:pPr>
              <w:spacing w:after="0" w:line="240" w:lineRule="auto"/>
            </w:pPr>
          </w:p>
          <w:p w14:paraId="2ACF161E" w14:textId="77777777" w:rsidR="005F33AA" w:rsidRPr="00550DC0" w:rsidRDefault="00550DC0" w:rsidP="005F33AA">
            <w:pPr>
              <w:spacing w:after="0" w:line="240" w:lineRule="auto"/>
            </w:pPr>
            <w:r>
              <w:t xml:space="preserve">It’s time to get your pet’s ears checked if you see redness, notice </w:t>
            </w:r>
            <w:r w:rsidR="00984B35">
              <w:t>scratch</w:t>
            </w:r>
            <w:r>
              <w:t xml:space="preserve">ing or </w:t>
            </w:r>
            <w:r w:rsidR="004F2277">
              <w:t xml:space="preserve">head </w:t>
            </w:r>
            <w:r>
              <w:t>shaking</w:t>
            </w:r>
            <w:r w:rsidR="00984B35">
              <w:t xml:space="preserve">, or </w:t>
            </w:r>
            <w:r w:rsidR="00716DBA">
              <w:t xml:space="preserve">if </w:t>
            </w:r>
            <w:r w:rsidR="00984B35">
              <w:t>you notice an odor</w:t>
            </w:r>
            <w:r>
              <w:t>.</w:t>
            </w:r>
            <w:r w:rsidR="004F2277">
              <w:t xml:space="preserve"> </w:t>
            </w:r>
            <w:r>
              <w:t>I</w:t>
            </w:r>
            <w:r w:rsidR="00984B35">
              <w:t>t could be otitis externa</w:t>
            </w:r>
            <w:r w:rsidR="005F33AA">
              <w:t xml:space="preserve">, </w:t>
            </w:r>
            <w:r w:rsidR="004F2277">
              <w:t xml:space="preserve">an </w:t>
            </w:r>
            <w:r w:rsidR="005F33AA" w:rsidRPr="00550DC0">
              <w:t>inflammation of the external ear canal.</w:t>
            </w:r>
          </w:p>
          <w:p w14:paraId="659052FD" w14:textId="77777777" w:rsidR="00984B35" w:rsidRDefault="00984B35" w:rsidP="003B448F">
            <w:pPr>
              <w:spacing w:after="0"/>
            </w:pPr>
          </w:p>
          <w:p w14:paraId="6CCCA8CC" w14:textId="77777777" w:rsidR="003B448F" w:rsidRDefault="00984B35" w:rsidP="003B448F">
            <w:pPr>
              <w:spacing w:after="0"/>
            </w:pPr>
            <w:r>
              <w:t>Schedule a</w:t>
            </w:r>
            <w:r w:rsidR="00550DC0">
              <w:t xml:space="preserve">n </w:t>
            </w:r>
            <w:r>
              <w:t xml:space="preserve">appointment </w:t>
            </w:r>
            <w:r w:rsidR="00807B79">
              <w:t xml:space="preserve">with us </w:t>
            </w:r>
            <w:r>
              <w:t>to get your pet checked</w:t>
            </w:r>
            <w:r w:rsidR="005F33AA">
              <w:t xml:space="preserve"> – call</w:t>
            </w:r>
            <w:r w:rsidR="003B448F" w:rsidRPr="00A36BA2">
              <w:t xml:space="preserve"> XXX-XXX-XXXX</w:t>
            </w:r>
            <w:r>
              <w:t>.</w:t>
            </w:r>
          </w:p>
          <w:p w14:paraId="027481BD" w14:textId="77777777" w:rsidR="00953BF9" w:rsidRDefault="00953BF9" w:rsidP="003B448F">
            <w:pPr>
              <w:spacing w:after="0"/>
              <w:rPr>
                <w:rFonts w:ascii="Calibri" w:hAnsi="Calibri"/>
                <w:b/>
                <w:highlight w:val="yellow"/>
              </w:rPr>
            </w:pPr>
          </w:p>
          <w:p w14:paraId="4AA1EB3A" w14:textId="61C94F6E" w:rsidR="00953BF9" w:rsidRDefault="005F7EB1" w:rsidP="003B448F">
            <w:pPr>
              <w:spacing w:after="0"/>
              <w:rPr>
                <w:rFonts w:ascii="Calibri" w:hAnsi="Calibri"/>
                <w:b/>
                <w:highlight w:val="yellow"/>
              </w:rPr>
            </w:pPr>
            <w:hyperlink r:id="rId10" w:history="1">
              <w:r w:rsidR="00872A3B" w:rsidRPr="00872A3B">
                <w:rPr>
                  <w:rStyle w:val="Hyperlink"/>
                </w:rPr>
                <w:t>IMPORTANT SAFETY INFORMATION</w:t>
              </w:r>
            </w:hyperlink>
            <w:r w:rsidR="00872A3B" w:rsidRPr="00953BF9">
              <w:t>:</w:t>
            </w:r>
            <w:r w:rsidR="00872A3B">
              <w:t xml:space="preserve">         </w:t>
            </w:r>
            <w:r w:rsidR="00953BF9" w:rsidRPr="00953BF9">
              <w:t>POSATEX® Otic Suspension</w:t>
            </w:r>
            <w:r w:rsidR="00953BF9">
              <w:t xml:space="preserve"> </w:t>
            </w:r>
            <w:r w:rsidR="00953BF9" w:rsidRPr="00953BF9">
              <w:t>is contraindicated in dogs with</w:t>
            </w:r>
            <w:r w:rsidR="00953BF9">
              <w:t xml:space="preserve"> </w:t>
            </w:r>
            <w:r w:rsidR="00953BF9" w:rsidRPr="00953BF9">
              <w:t>known or suspected</w:t>
            </w:r>
            <w:r w:rsidR="00953BF9">
              <w:t xml:space="preserve"> </w:t>
            </w:r>
            <w:r w:rsidR="00953BF9" w:rsidRPr="00953BF9">
              <w:t>hypersensitivity to quinolones,</w:t>
            </w:r>
            <w:r w:rsidR="00953BF9">
              <w:t xml:space="preserve"> </w:t>
            </w:r>
            <w:r w:rsidR="00953BF9" w:rsidRPr="00953BF9">
              <w:t>mometasone furoate</w:t>
            </w:r>
            <w:r w:rsidR="00953BF9">
              <w:t xml:space="preserve"> </w:t>
            </w:r>
            <w:r w:rsidR="00953BF9" w:rsidRPr="00953BF9">
              <w:t>monohydrate, or</w:t>
            </w:r>
            <w:r w:rsidR="00953BF9">
              <w:t xml:space="preserve"> </w:t>
            </w:r>
            <w:r w:rsidR="00953BF9" w:rsidRPr="00953BF9">
              <w:t>posaconazole. Do not use in</w:t>
            </w:r>
            <w:r w:rsidR="00953BF9">
              <w:t xml:space="preserve"> </w:t>
            </w:r>
            <w:r w:rsidR="00953BF9" w:rsidRPr="00953BF9">
              <w:t>dogs with known tympanic</w:t>
            </w:r>
            <w:r w:rsidR="00953BF9">
              <w:t xml:space="preserve"> </w:t>
            </w:r>
            <w:r w:rsidR="00953BF9" w:rsidRPr="00953BF9">
              <w:t>perforation. The safe use in</w:t>
            </w:r>
            <w:r w:rsidR="00953BF9">
              <w:t xml:space="preserve"> </w:t>
            </w:r>
            <w:r w:rsidR="00953BF9" w:rsidRPr="00953BF9">
              <w:t>dogs used for breeding</w:t>
            </w:r>
            <w:r w:rsidR="00953BF9">
              <w:t xml:space="preserve"> </w:t>
            </w:r>
            <w:r w:rsidR="00953BF9" w:rsidRPr="00953BF9">
              <w:t>purposes, during pregnancy</w:t>
            </w:r>
            <w:r w:rsidR="00953BF9">
              <w:t xml:space="preserve"> </w:t>
            </w:r>
            <w:r w:rsidR="00953BF9" w:rsidRPr="00953BF9">
              <w:t>or in lactating bitches, has not</w:t>
            </w:r>
            <w:r w:rsidR="00953BF9">
              <w:t xml:space="preserve"> </w:t>
            </w:r>
            <w:r w:rsidR="00953BF9" w:rsidRPr="00953BF9">
              <w:t>been evaluated.</w:t>
            </w:r>
          </w:p>
        </w:tc>
        <w:tc>
          <w:tcPr>
            <w:tcW w:w="4675" w:type="dxa"/>
          </w:tcPr>
          <w:p w14:paraId="40C9F96C" w14:textId="77777777" w:rsidR="003B448F" w:rsidRPr="00586704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Instagram with image file:</w:t>
            </w:r>
          </w:p>
          <w:p w14:paraId="1F727D8D" w14:textId="77777777" w:rsidR="003B448F" w:rsidRDefault="00C13C3C" w:rsidP="00984B35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2C5BE24A" wp14:editId="5C04F55E">
                  <wp:extent cx="2789879" cy="1464686"/>
                  <wp:effectExtent l="0" t="0" r="444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aptur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879" cy="146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4F7" w14:paraId="65509934" w14:textId="77777777" w:rsidTr="003B448F">
        <w:tc>
          <w:tcPr>
            <w:tcW w:w="4675" w:type="dxa"/>
          </w:tcPr>
          <w:p w14:paraId="790DAB8E" w14:textId="77777777" w:rsidR="00B034F7" w:rsidRPr="00586704" w:rsidRDefault="00B034F7" w:rsidP="00B034F7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Twitter suggested post copy:</w:t>
            </w:r>
          </w:p>
          <w:p w14:paraId="1C7B588E" w14:textId="77777777" w:rsidR="00B034F7" w:rsidRDefault="00B034F7" w:rsidP="00B034F7">
            <w:pPr>
              <w:spacing w:after="0"/>
            </w:pPr>
          </w:p>
          <w:p w14:paraId="4300FDB4" w14:textId="2D6F17E0" w:rsidR="00B034F7" w:rsidRDefault="00B034F7" w:rsidP="00B034F7">
            <w:pPr>
              <w:spacing w:after="0" w:line="240" w:lineRule="auto"/>
            </w:pPr>
            <w:r>
              <w:t>Is your dog experiencing</w:t>
            </w:r>
            <w:r w:rsidR="00711A95">
              <w:t xml:space="preserve"> i</w:t>
            </w:r>
            <w:r>
              <w:t>tching</w:t>
            </w:r>
            <w:r w:rsidR="00C84A4A">
              <w:t xml:space="preserve"> and </w:t>
            </w:r>
            <w:r>
              <w:t>redness</w:t>
            </w:r>
            <w:r w:rsidR="00C84A4A">
              <w:t xml:space="preserve"> in his/her ears, or do you smell an odor?</w:t>
            </w:r>
          </w:p>
          <w:p w14:paraId="1811AC1F" w14:textId="77777777" w:rsidR="00B034F7" w:rsidRDefault="00B034F7" w:rsidP="00B034F7">
            <w:pPr>
              <w:spacing w:after="0" w:line="240" w:lineRule="auto"/>
            </w:pPr>
          </w:p>
          <w:p w14:paraId="7904F0E8" w14:textId="77777777" w:rsidR="00B034F7" w:rsidRDefault="00B034F7" w:rsidP="00576F2D">
            <w:pPr>
              <w:spacing w:after="0" w:line="240" w:lineRule="auto"/>
            </w:pPr>
            <w:r>
              <w:t>These are signs to get checked! Contact us for an appointment at xxx.xxx.xxxx.</w:t>
            </w:r>
          </w:p>
          <w:p w14:paraId="4D9AF7B4" w14:textId="77777777" w:rsidR="00953BF9" w:rsidRDefault="00953BF9" w:rsidP="00576F2D">
            <w:pPr>
              <w:spacing w:after="0" w:line="240" w:lineRule="auto"/>
            </w:pPr>
          </w:p>
          <w:p w14:paraId="4D1DA54F" w14:textId="2820E325" w:rsidR="00953BF9" w:rsidRPr="00576F2D" w:rsidRDefault="005F7EB1" w:rsidP="00576F2D">
            <w:pPr>
              <w:spacing w:after="0" w:line="240" w:lineRule="auto"/>
            </w:pPr>
            <w:hyperlink r:id="rId12" w:history="1">
              <w:r w:rsidR="00872A3B" w:rsidRPr="00872A3B">
                <w:rPr>
                  <w:rStyle w:val="Hyperlink"/>
                </w:rPr>
                <w:t>IMPORTANT SAFETY INFORMATION</w:t>
              </w:r>
            </w:hyperlink>
            <w:r w:rsidR="00872A3B" w:rsidRPr="00953BF9">
              <w:t>:</w:t>
            </w:r>
            <w:r w:rsidR="00872A3B">
              <w:t xml:space="preserve">         </w:t>
            </w:r>
            <w:r w:rsidR="00953BF9" w:rsidRPr="00953BF9">
              <w:t>POSATEX® Otic Suspension</w:t>
            </w:r>
            <w:r w:rsidR="00953BF9">
              <w:t xml:space="preserve"> </w:t>
            </w:r>
            <w:r w:rsidR="00953BF9" w:rsidRPr="00953BF9">
              <w:t xml:space="preserve">is contraindicated in </w:t>
            </w:r>
            <w:r w:rsidR="00953BF9" w:rsidRPr="00953BF9">
              <w:lastRenderedPageBreak/>
              <w:t>dogs with</w:t>
            </w:r>
            <w:r w:rsidR="00953BF9">
              <w:t xml:space="preserve"> </w:t>
            </w:r>
            <w:r w:rsidR="00953BF9" w:rsidRPr="00953BF9">
              <w:t>known or suspected</w:t>
            </w:r>
            <w:r w:rsidR="00953BF9">
              <w:t xml:space="preserve"> </w:t>
            </w:r>
            <w:r w:rsidR="00953BF9" w:rsidRPr="00953BF9">
              <w:t>hypersensitivity to quinolones,</w:t>
            </w:r>
            <w:r w:rsidR="00953BF9">
              <w:t xml:space="preserve"> </w:t>
            </w:r>
            <w:r w:rsidR="00953BF9" w:rsidRPr="00953BF9">
              <w:t>mometasone furoate</w:t>
            </w:r>
            <w:r w:rsidR="00953BF9">
              <w:t xml:space="preserve"> </w:t>
            </w:r>
            <w:r w:rsidR="00953BF9" w:rsidRPr="00953BF9">
              <w:t>monohydrate, or</w:t>
            </w:r>
            <w:r w:rsidR="00953BF9">
              <w:t xml:space="preserve"> </w:t>
            </w:r>
            <w:r w:rsidR="00953BF9" w:rsidRPr="00953BF9">
              <w:t>posaconazole. Do not use in</w:t>
            </w:r>
            <w:r w:rsidR="00953BF9">
              <w:t xml:space="preserve"> </w:t>
            </w:r>
            <w:r w:rsidR="00953BF9" w:rsidRPr="00953BF9">
              <w:t>dogs with known tympanic</w:t>
            </w:r>
            <w:r w:rsidR="00953BF9">
              <w:t xml:space="preserve"> </w:t>
            </w:r>
            <w:r w:rsidR="00953BF9" w:rsidRPr="00953BF9">
              <w:t>perforation. The safe use in</w:t>
            </w:r>
            <w:r w:rsidR="00953BF9">
              <w:t xml:space="preserve"> </w:t>
            </w:r>
            <w:r w:rsidR="00953BF9" w:rsidRPr="00953BF9">
              <w:t>dogs used for breeding</w:t>
            </w:r>
            <w:r w:rsidR="00953BF9">
              <w:t xml:space="preserve"> </w:t>
            </w:r>
            <w:r w:rsidR="00953BF9" w:rsidRPr="00953BF9">
              <w:t>purposes, during pregnancy</w:t>
            </w:r>
            <w:r w:rsidR="00953BF9">
              <w:t xml:space="preserve"> </w:t>
            </w:r>
            <w:r w:rsidR="00953BF9" w:rsidRPr="00953BF9">
              <w:t>or in lactating bitches, has not</w:t>
            </w:r>
            <w:r w:rsidR="00953BF9">
              <w:t xml:space="preserve"> </w:t>
            </w:r>
            <w:r w:rsidR="00953BF9" w:rsidRPr="00953BF9">
              <w:t>been evaluated.</w:t>
            </w:r>
          </w:p>
        </w:tc>
        <w:tc>
          <w:tcPr>
            <w:tcW w:w="4675" w:type="dxa"/>
          </w:tcPr>
          <w:p w14:paraId="055B9747" w14:textId="77777777" w:rsidR="00B034F7" w:rsidRDefault="00B034F7" w:rsidP="00854E8F">
            <w:pPr>
              <w:spacing w:after="0"/>
              <w:rPr>
                <w:rFonts w:ascii="Calibri" w:hAnsi="Calibri"/>
              </w:rPr>
            </w:pPr>
            <w:r w:rsidRPr="00586704">
              <w:rPr>
                <w:rFonts w:ascii="Calibri" w:hAnsi="Calibri"/>
                <w:b/>
              </w:rPr>
              <w:lastRenderedPageBreak/>
              <w:t>To be posted on Twitter with image file:</w:t>
            </w:r>
          </w:p>
          <w:p w14:paraId="25C72E86" w14:textId="77777777" w:rsidR="00B034F7" w:rsidRPr="00586704" w:rsidRDefault="00E765EE" w:rsidP="00B034F7">
            <w:pPr>
              <w:spacing w:after="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4545F1BD" wp14:editId="2757AA4A">
                  <wp:extent cx="2619375" cy="1389872"/>
                  <wp:effectExtent l="0" t="0" r="0" b="127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pture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678" cy="140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4F7" w14:paraId="7401E5B3" w14:textId="77777777" w:rsidTr="003B448F">
        <w:tc>
          <w:tcPr>
            <w:tcW w:w="4675" w:type="dxa"/>
          </w:tcPr>
          <w:p w14:paraId="60124784" w14:textId="77777777" w:rsidR="00B034F7" w:rsidRPr="00586704" w:rsidRDefault="00B034F7" w:rsidP="00B034F7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Twitter suggested post copy:</w:t>
            </w:r>
          </w:p>
          <w:p w14:paraId="384E74CF" w14:textId="77777777" w:rsidR="00B034F7" w:rsidRDefault="00B034F7" w:rsidP="00B034F7">
            <w:pPr>
              <w:spacing w:after="0" w:line="240" w:lineRule="auto"/>
            </w:pPr>
            <w:r>
              <w:t xml:space="preserve">If you pet has </w:t>
            </w:r>
            <w:r w:rsidRPr="005F33AA">
              <w:t>recurr</w:t>
            </w:r>
            <w:r>
              <w:t xml:space="preserve">ing ear </w:t>
            </w:r>
            <w:r w:rsidRPr="005F33AA">
              <w:t>infection</w:t>
            </w:r>
            <w:r>
              <w:t>s</w:t>
            </w:r>
            <w:r w:rsidRPr="005F33AA">
              <w:t xml:space="preserve"> </w:t>
            </w:r>
            <w:r>
              <w:t>it ca</w:t>
            </w:r>
            <w:r w:rsidRPr="005F33AA">
              <w:t>n cause damage to the ear canal</w:t>
            </w:r>
            <w:r>
              <w:t xml:space="preserve"> and loss of hearing.</w:t>
            </w:r>
          </w:p>
          <w:p w14:paraId="34E40B95" w14:textId="77777777" w:rsidR="00B034F7" w:rsidRPr="005F33AA" w:rsidRDefault="00B034F7" w:rsidP="00B034F7">
            <w:pPr>
              <w:spacing w:after="0" w:line="240" w:lineRule="auto"/>
            </w:pPr>
            <w:r>
              <w:t>Itching, redness, and odor are signs to get checked! Contact us for an appointment at xxx.xxx.xxxx.</w:t>
            </w:r>
          </w:p>
          <w:p w14:paraId="2B9D1990" w14:textId="77777777" w:rsidR="00B034F7" w:rsidRPr="00AD16C1" w:rsidRDefault="00B034F7" w:rsidP="00B034F7">
            <w:pPr>
              <w:spacing w:after="0"/>
            </w:pPr>
          </w:p>
          <w:p w14:paraId="44EA7943" w14:textId="4F75FE21" w:rsidR="00271244" w:rsidRPr="00271244" w:rsidRDefault="005F7EB1" w:rsidP="00B034F7">
            <w:pPr>
              <w:spacing w:after="0"/>
            </w:pPr>
            <w:hyperlink r:id="rId14" w:history="1">
              <w:r w:rsidR="00872A3B" w:rsidRPr="00872A3B">
                <w:rPr>
                  <w:rStyle w:val="Hyperlink"/>
                </w:rPr>
                <w:t>IMPORTANT SAFETY INFORMATION</w:t>
              </w:r>
            </w:hyperlink>
            <w:r w:rsidR="00872A3B" w:rsidRPr="00953BF9">
              <w:t>:</w:t>
            </w:r>
            <w:r w:rsidR="00872A3B">
              <w:t xml:space="preserve">         </w:t>
            </w:r>
            <w:r w:rsidR="00953BF9" w:rsidRPr="00953BF9">
              <w:t>POSATEX® Otic Suspension</w:t>
            </w:r>
            <w:r w:rsidR="00953BF9">
              <w:t xml:space="preserve"> </w:t>
            </w:r>
            <w:r w:rsidR="00953BF9" w:rsidRPr="00953BF9">
              <w:t>is contraindicated in dogs with</w:t>
            </w:r>
            <w:r w:rsidR="00953BF9">
              <w:t xml:space="preserve"> </w:t>
            </w:r>
            <w:r w:rsidR="00953BF9" w:rsidRPr="00953BF9">
              <w:t>known or suspected</w:t>
            </w:r>
            <w:r w:rsidR="00953BF9">
              <w:t xml:space="preserve"> </w:t>
            </w:r>
            <w:r w:rsidR="00953BF9" w:rsidRPr="00953BF9">
              <w:t>hypersensitivity to quinolones,</w:t>
            </w:r>
            <w:r w:rsidR="00953BF9">
              <w:t xml:space="preserve"> </w:t>
            </w:r>
            <w:r w:rsidR="00953BF9" w:rsidRPr="00953BF9">
              <w:t>mometasone furoate</w:t>
            </w:r>
            <w:r w:rsidR="00953BF9">
              <w:t xml:space="preserve"> </w:t>
            </w:r>
            <w:r w:rsidR="00953BF9" w:rsidRPr="00953BF9">
              <w:t>monohydrate, or</w:t>
            </w:r>
            <w:r w:rsidR="00953BF9">
              <w:t xml:space="preserve"> </w:t>
            </w:r>
            <w:r w:rsidR="00953BF9" w:rsidRPr="00953BF9">
              <w:t>posaconazole. Do not use in</w:t>
            </w:r>
            <w:r w:rsidR="00953BF9">
              <w:t xml:space="preserve"> </w:t>
            </w:r>
            <w:r w:rsidR="00953BF9" w:rsidRPr="00953BF9">
              <w:t>dogs with known tympanic</w:t>
            </w:r>
            <w:r w:rsidR="00953BF9">
              <w:t xml:space="preserve"> </w:t>
            </w:r>
            <w:r w:rsidR="00953BF9" w:rsidRPr="00953BF9">
              <w:t>perforation. The safe use in</w:t>
            </w:r>
            <w:r w:rsidR="00953BF9">
              <w:t xml:space="preserve"> </w:t>
            </w:r>
            <w:r w:rsidR="00953BF9" w:rsidRPr="00953BF9">
              <w:t>dogs used for breeding</w:t>
            </w:r>
            <w:r w:rsidR="00953BF9">
              <w:t xml:space="preserve"> </w:t>
            </w:r>
            <w:r w:rsidR="00953BF9" w:rsidRPr="00953BF9">
              <w:t>purposes, during pregnancy</w:t>
            </w:r>
            <w:r w:rsidR="00953BF9">
              <w:t xml:space="preserve"> </w:t>
            </w:r>
            <w:r w:rsidR="00953BF9" w:rsidRPr="00953BF9">
              <w:t>or in lactating bitches, has not</w:t>
            </w:r>
            <w:r w:rsidR="00953BF9">
              <w:t xml:space="preserve"> </w:t>
            </w:r>
            <w:r w:rsidR="00953BF9" w:rsidRPr="00953BF9">
              <w:t>been evaluated.</w:t>
            </w:r>
          </w:p>
        </w:tc>
        <w:tc>
          <w:tcPr>
            <w:tcW w:w="4675" w:type="dxa"/>
          </w:tcPr>
          <w:p w14:paraId="723AD1E8" w14:textId="77777777" w:rsidR="00B034F7" w:rsidRPr="00586704" w:rsidRDefault="00B034F7" w:rsidP="00B034F7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Twitter with image file:</w:t>
            </w:r>
          </w:p>
          <w:p w14:paraId="5593B7ED" w14:textId="77777777" w:rsidR="00B034F7" w:rsidRDefault="00E765EE" w:rsidP="00B034F7">
            <w:pPr>
              <w:outlineLvl w:val="0"/>
              <w:rPr>
                <w:rFonts w:ascii="Calibri" w:hAnsi="Calibri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692CAF6C" wp14:editId="7252BA91">
                  <wp:extent cx="2722250" cy="1440815"/>
                  <wp:effectExtent l="0" t="0" r="1905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apture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473" cy="1443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03E8AD" w14:textId="77777777" w:rsidR="00B034F7" w:rsidRDefault="00B034F7" w:rsidP="00B034F7">
            <w:pPr>
              <w:spacing w:after="0"/>
              <w:rPr>
                <w:rFonts w:ascii="Calibri" w:hAnsi="Calibri"/>
                <w:b/>
                <w:highlight w:val="yellow"/>
              </w:rPr>
            </w:pPr>
          </w:p>
        </w:tc>
      </w:tr>
    </w:tbl>
    <w:p w14:paraId="07D5EE5B" w14:textId="77777777" w:rsidR="00BE0CCE" w:rsidRPr="00586704" w:rsidRDefault="00BE0CCE" w:rsidP="00C14047">
      <w:pPr>
        <w:spacing w:after="0"/>
        <w:rPr>
          <w:rFonts w:ascii="Calibri" w:hAnsi="Calibri"/>
          <w:b/>
        </w:rPr>
      </w:pPr>
    </w:p>
    <w:p w14:paraId="3525C2F2" w14:textId="77777777" w:rsidR="00396185" w:rsidRPr="00396185" w:rsidRDefault="00396185" w:rsidP="00396185">
      <w:pPr>
        <w:spacing w:after="0"/>
        <w:rPr>
          <w:rFonts w:ascii="Calibri" w:hAnsi="Calibri"/>
          <w:b/>
        </w:rPr>
      </w:pPr>
      <w:r w:rsidRPr="00396185">
        <w:rPr>
          <w:rFonts w:ascii="Calibri" w:hAnsi="Calibri"/>
          <w:b/>
        </w:rPr>
        <w:t>Hashtags:</w:t>
      </w:r>
    </w:p>
    <w:p w14:paraId="04B48600" w14:textId="77777777" w:rsidR="00396185" w:rsidRPr="00396185" w:rsidRDefault="00396185" w:rsidP="00396185">
      <w:pPr>
        <w:spacing w:after="0"/>
        <w:rPr>
          <w:rFonts w:ascii="Calibri" w:hAnsi="Calibri"/>
          <w:b/>
        </w:rPr>
      </w:pPr>
      <w:r w:rsidRPr="00396185">
        <w:rPr>
          <w:rFonts w:ascii="Calibri" w:hAnsi="Calibri"/>
          <w:b/>
        </w:rPr>
        <w:t>#HealthyEarsStartHere</w:t>
      </w:r>
    </w:p>
    <w:p w14:paraId="1C855770" w14:textId="77777777" w:rsidR="00396185" w:rsidRPr="00396185" w:rsidRDefault="00396185" w:rsidP="00396185">
      <w:pPr>
        <w:spacing w:after="0"/>
        <w:rPr>
          <w:rFonts w:ascii="Calibri" w:hAnsi="Calibri"/>
          <w:b/>
        </w:rPr>
      </w:pPr>
      <w:r w:rsidRPr="00396185">
        <w:rPr>
          <w:rFonts w:ascii="Calibri" w:hAnsi="Calibri"/>
          <w:b/>
        </w:rPr>
        <w:t xml:space="preserve">#HaveYouHeard </w:t>
      </w:r>
    </w:p>
    <w:p w14:paraId="42782852" w14:textId="77777777" w:rsidR="00714AC5" w:rsidRPr="00586704" w:rsidRDefault="00396185" w:rsidP="00396185">
      <w:pPr>
        <w:spacing w:after="0"/>
        <w:rPr>
          <w:rFonts w:ascii="Calibri" w:hAnsi="Calibri"/>
          <w:b/>
        </w:rPr>
      </w:pPr>
      <w:r w:rsidRPr="00396185">
        <w:rPr>
          <w:rFonts w:ascii="Calibri" w:hAnsi="Calibri"/>
          <w:b/>
        </w:rPr>
        <w:t>#Posatex</w:t>
      </w:r>
    </w:p>
    <w:p w14:paraId="5BDFB65C" w14:textId="77777777" w:rsidR="00396185" w:rsidRDefault="00396185" w:rsidP="00396185">
      <w:pPr>
        <w:spacing w:after="0"/>
        <w:rPr>
          <w:rFonts w:ascii="Calibri" w:hAnsi="Calibri"/>
          <w:b/>
        </w:rPr>
      </w:pPr>
      <w:bookmarkStart w:id="0" w:name="_GoBack"/>
      <w:bookmarkEnd w:id="0"/>
    </w:p>
    <w:p w14:paraId="3063D472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00D9D7E9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403CA57D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71A58DD1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773E7552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3227C84C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3B3BC8AD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7F8E701B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166FC528" w14:textId="77777777" w:rsidR="00D26669" w:rsidRDefault="00D26669" w:rsidP="00396185">
      <w:pPr>
        <w:spacing w:after="0"/>
        <w:rPr>
          <w:rFonts w:ascii="Calibri" w:hAnsi="Calibri"/>
          <w:b/>
        </w:rPr>
      </w:pPr>
      <w:r w:rsidRPr="00D26669">
        <w:rPr>
          <w:rFonts w:ascii="Calibri" w:hAnsi="Calibri"/>
          <w:b/>
        </w:rPr>
        <w:t>US-POT-190600001</w:t>
      </w:r>
    </w:p>
    <w:sectPr w:rsidR="00D26669" w:rsidSect="00C1366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596FA4" w14:textId="77777777" w:rsidR="00F026F4" w:rsidRDefault="00F026F4" w:rsidP="004170BA">
      <w:pPr>
        <w:spacing w:after="0" w:line="240" w:lineRule="auto"/>
      </w:pPr>
      <w:r>
        <w:separator/>
      </w:r>
    </w:p>
  </w:endnote>
  <w:endnote w:type="continuationSeparator" w:id="0">
    <w:p w14:paraId="1873A40B" w14:textId="77777777" w:rsidR="00F026F4" w:rsidRDefault="00F026F4" w:rsidP="0041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95A3D1" w14:textId="77777777" w:rsidR="005F7EB1" w:rsidRDefault="005F7EB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83314B" w14:textId="303AD78E" w:rsidR="00833028" w:rsidRDefault="005F7EB1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C6C2B7D" wp14:editId="183DD9A8">
          <wp:simplePos x="0" y="0"/>
          <wp:positionH relativeFrom="margin">
            <wp:align>left</wp:align>
          </wp:positionH>
          <wp:positionV relativeFrom="bottomMargin">
            <wp:posOffset>63500</wp:posOffset>
          </wp:positionV>
          <wp:extent cx="792480" cy="325755"/>
          <wp:effectExtent l="0" t="0" r="7620" b="0"/>
          <wp:wrapNone/>
          <wp:docPr id="3" name="bjCLFRImagePrimFooter" descr="bjCLFRImagePrimFoot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" cy="3257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E7D0C9" w14:textId="77777777" w:rsidR="005F7EB1" w:rsidRDefault="005F7E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4FD4CB" w14:textId="77777777" w:rsidR="00F026F4" w:rsidRDefault="00F026F4" w:rsidP="004170BA">
      <w:pPr>
        <w:spacing w:after="0" w:line="240" w:lineRule="auto"/>
      </w:pPr>
      <w:r>
        <w:separator/>
      </w:r>
    </w:p>
  </w:footnote>
  <w:footnote w:type="continuationSeparator" w:id="0">
    <w:p w14:paraId="386E802F" w14:textId="77777777" w:rsidR="00F026F4" w:rsidRDefault="00F026F4" w:rsidP="0041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B1C05E" w14:textId="77777777" w:rsidR="005F7EB1" w:rsidRDefault="005F7EB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548596" w14:textId="77777777" w:rsidR="005F7EB1" w:rsidRDefault="005F7EB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7C8792" w14:textId="77777777" w:rsidR="005F7EB1" w:rsidRDefault="005F7EB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4E03D4"/>
    <w:multiLevelType w:val="hybridMultilevel"/>
    <w:tmpl w:val="03F40B8C"/>
    <w:lvl w:ilvl="0" w:tplc="601A19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4057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8E84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8EE1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20A6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3E23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449D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A44A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766E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7663224"/>
    <w:multiLevelType w:val="hybridMultilevel"/>
    <w:tmpl w:val="94143100"/>
    <w:lvl w:ilvl="0" w:tplc="1C765C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AE1A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9E57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1A07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FCF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F831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7C1B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5E92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A634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23E9"/>
    <w:rsid w:val="00044976"/>
    <w:rsid w:val="00066C0F"/>
    <w:rsid w:val="000C647A"/>
    <w:rsid w:val="000E6814"/>
    <w:rsid w:val="00116F84"/>
    <w:rsid w:val="001315B7"/>
    <w:rsid w:val="00131BE6"/>
    <w:rsid w:val="00167B56"/>
    <w:rsid w:val="001B495C"/>
    <w:rsid w:val="001D7B54"/>
    <w:rsid w:val="00225191"/>
    <w:rsid w:val="00240697"/>
    <w:rsid w:val="0024453F"/>
    <w:rsid w:val="00264147"/>
    <w:rsid w:val="00271244"/>
    <w:rsid w:val="00282E76"/>
    <w:rsid w:val="00292515"/>
    <w:rsid w:val="0029555F"/>
    <w:rsid w:val="002970C3"/>
    <w:rsid w:val="002C3AD5"/>
    <w:rsid w:val="002F402D"/>
    <w:rsid w:val="003915C6"/>
    <w:rsid w:val="00392C9F"/>
    <w:rsid w:val="00396185"/>
    <w:rsid w:val="003B448F"/>
    <w:rsid w:val="004170BA"/>
    <w:rsid w:val="00466B22"/>
    <w:rsid w:val="004D1BDC"/>
    <w:rsid w:val="004F2277"/>
    <w:rsid w:val="005317D5"/>
    <w:rsid w:val="005323E9"/>
    <w:rsid w:val="00550DC0"/>
    <w:rsid w:val="005757E3"/>
    <w:rsid w:val="00576F2D"/>
    <w:rsid w:val="00586704"/>
    <w:rsid w:val="005B1669"/>
    <w:rsid w:val="005D2D33"/>
    <w:rsid w:val="005D4CA9"/>
    <w:rsid w:val="005F33AA"/>
    <w:rsid w:val="005F7EB1"/>
    <w:rsid w:val="006C664A"/>
    <w:rsid w:val="006C7F10"/>
    <w:rsid w:val="00711A95"/>
    <w:rsid w:val="00714AC5"/>
    <w:rsid w:val="00716DBA"/>
    <w:rsid w:val="007749BA"/>
    <w:rsid w:val="00807B79"/>
    <w:rsid w:val="00816D59"/>
    <w:rsid w:val="00833028"/>
    <w:rsid w:val="00854E8F"/>
    <w:rsid w:val="00872A3B"/>
    <w:rsid w:val="008C1217"/>
    <w:rsid w:val="008E42D6"/>
    <w:rsid w:val="008E767C"/>
    <w:rsid w:val="00920BCC"/>
    <w:rsid w:val="00923D48"/>
    <w:rsid w:val="00942FDA"/>
    <w:rsid w:val="009459AE"/>
    <w:rsid w:val="0095215E"/>
    <w:rsid w:val="00953BF9"/>
    <w:rsid w:val="00965635"/>
    <w:rsid w:val="00980BFB"/>
    <w:rsid w:val="00982D8C"/>
    <w:rsid w:val="00984B35"/>
    <w:rsid w:val="009F5DCB"/>
    <w:rsid w:val="00A046CF"/>
    <w:rsid w:val="00A36BA2"/>
    <w:rsid w:val="00A6433B"/>
    <w:rsid w:val="00AD16C1"/>
    <w:rsid w:val="00AF14DE"/>
    <w:rsid w:val="00B034F7"/>
    <w:rsid w:val="00BE0CCE"/>
    <w:rsid w:val="00C13668"/>
    <w:rsid w:val="00C13C3C"/>
    <w:rsid w:val="00C14047"/>
    <w:rsid w:val="00C14577"/>
    <w:rsid w:val="00C56C36"/>
    <w:rsid w:val="00C84A4A"/>
    <w:rsid w:val="00CB47AD"/>
    <w:rsid w:val="00CF53DD"/>
    <w:rsid w:val="00D260F1"/>
    <w:rsid w:val="00D26669"/>
    <w:rsid w:val="00D430E6"/>
    <w:rsid w:val="00D549D7"/>
    <w:rsid w:val="00DB6F31"/>
    <w:rsid w:val="00E3504A"/>
    <w:rsid w:val="00E765EE"/>
    <w:rsid w:val="00F026F4"/>
    <w:rsid w:val="00F14A1A"/>
    <w:rsid w:val="00F944F6"/>
    <w:rsid w:val="00FA217B"/>
    <w:rsid w:val="00FA65D7"/>
    <w:rsid w:val="00FB1CDF"/>
    <w:rsid w:val="00FB205A"/>
    <w:rsid w:val="00FC585D"/>
    <w:rsid w:val="00FF5E08"/>
    <w:rsid w:val="00FF7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A93EAC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323E9"/>
    <w:pPr>
      <w:spacing w:after="160" w:line="259" w:lineRule="auto"/>
    </w:pPr>
    <w:rPr>
      <w:color w:val="44546A" w:themeColor="text2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70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70BA"/>
    <w:rPr>
      <w:color w:val="44546A" w:themeColor="text2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4170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70BA"/>
    <w:rPr>
      <w:color w:val="44546A" w:themeColor="text2"/>
      <w:sz w:val="22"/>
      <w:szCs w:val="22"/>
    </w:rPr>
  </w:style>
  <w:style w:type="table" w:styleId="TableGrid">
    <w:name w:val="Table Grid"/>
    <w:basedOn w:val="TableNormal"/>
    <w:uiPriority w:val="39"/>
    <w:rsid w:val="003B44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3504A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504A"/>
    <w:rPr>
      <w:rFonts w:ascii="Times New Roman" w:hAnsi="Times New Roman" w:cs="Times New Roman"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B205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5F33AA"/>
  </w:style>
  <w:style w:type="character" w:styleId="Hyperlink">
    <w:name w:val="Hyperlink"/>
    <w:basedOn w:val="DefaultParagraphFont"/>
    <w:uiPriority w:val="99"/>
    <w:unhideWhenUsed/>
    <w:rsid w:val="00872A3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872A3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704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819777">
          <w:marLeft w:val="403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4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59810">
          <w:marLeft w:val="403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1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rck-animal-health-usa.com/product/canine/Posatex-Otic-Suspension/1" TargetMode="Externa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s://merck-animal-health-usa.com/product/canine/Posatex-Otic-Suspension/1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yperlink" Target="https://merck-animal-health-usa.com/product/canine/Posatex-Otic-Suspension/1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merck-animal-health-usa.com/product/canine/Posatex-Otic-Suspension/1" TargetMode="External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a10f9ac0-5937-4b4f-b459-96aedd9ed2c5" origin="userSelected">
  <element uid="id_classification_euconfidential" value=""/>
  <element uid="cefbaa69-3bfa-4b56-8d22-6839cb7b06d0" value=""/>
</sisl>
</file>

<file path=customXml/itemProps1.xml><?xml version="1.0" encoding="utf-8"?>
<ds:datastoreItem xmlns:ds="http://schemas.openxmlformats.org/officeDocument/2006/customXml" ds:itemID="{489F0517-C525-48D9-9601-DBCDC4649B54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451</Words>
  <Characters>2575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Dorsett, Amy</dc:creator>
  <cp:keywords/>
  <dc:description/>
  <cp:lastModifiedBy>McCance, Nicole</cp:lastModifiedBy>
  <cp:revision>2</cp:revision>
  <dcterms:created xsi:type="dcterms:W3CDTF">2019-08-23T14:11:00Z</dcterms:created>
  <dcterms:modified xsi:type="dcterms:W3CDTF">2019-08-23T14:11:00Z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1291599966</vt:i4>
  </property>
  <property fmtid="{D5CDD505-2E9C-101B-9397-08002B2CF9AE}" pid="3" name="_NewReviewCycle">
    <vt:lpwstr/>
  </property>
  <property fmtid="{D5CDD505-2E9C-101B-9397-08002B2CF9AE}" pid="4" name="_EmailSubject">
    <vt:lpwstr>Posatex/ Mometamax Social Media Assets </vt:lpwstr>
  </property>
  <property fmtid="{D5CDD505-2E9C-101B-9397-08002B2CF9AE}" pid="5" name="_AuthorEmail">
    <vt:lpwstr>nicole.mccance@merck.com</vt:lpwstr>
  </property>
  <property fmtid="{D5CDD505-2E9C-101B-9397-08002B2CF9AE}" pid="6" name="_AuthorEmailDisplayName">
    <vt:lpwstr>McCance, Nicole</vt:lpwstr>
  </property>
  <property fmtid="{D5CDD505-2E9C-101B-9397-08002B2CF9AE}" pid="7" name="docIndexRef">
    <vt:lpwstr>ebf5775d-a7f2-4b7e-bfed-d5a8adb2ebb7</vt:lpwstr>
  </property>
  <property fmtid="{D5CDD505-2E9C-101B-9397-08002B2CF9AE}" pid="8" name="bjSaver">
    <vt:lpwstr>P5kcYXn+WkZ8C7RgUY/GvOKZBrezBsPv</vt:lpwstr>
  </property>
  <property fmtid="{D5CDD505-2E9C-101B-9397-08002B2CF9AE}" pid="9" name="bjDocumentLabelXML">
    <vt:lpwstr>&lt;?xml version="1.0" encoding="us-ascii"?&gt;&lt;sisl xmlns:xsi="http://www.w3.org/2001/XMLSchema-instance" xmlns:xsd="http://www.w3.org/2001/XMLSchema" sislVersion="0" policy="a10f9ac0-5937-4b4f-b459-96aedd9ed2c5" origin="userSelected" xmlns="http://www.boldonj</vt:lpwstr>
  </property>
  <property fmtid="{D5CDD505-2E9C-101B-9397-08002B2CF9AE}" pid="10" name="bjDocumentLabelXML-0">
    <vt:lpwstr>ames.com/2008/01/sie/internal/label"&gt;&lt;element uid="id_classification_euconfidential" value="" /&gt;&lt;element uid="cefbaa69-3bfa-4b56-8d22-6839cb7b06d0" value="" /&gt;&lt;/sisl&gt;</vt:lpwstr>
  </property>
  <property fmtid="{D5CDD505-2E9C-101B-9397-08002B2CF9AE}" pid="11" name="bjDocumentSecurityLabel">
    <vt:lpwstr>Proprietary</vt:lpwstr>
  </property>
  <property fmtid="{D5CDD505-2E9C-101B-9397-08002B2CF9AE}" pid="12" name="MerckMetadataExchange">
    <vt:lpwstr>!$MRK@Proprietary-Footer-Left</vt:lpwstr>
  </property>
  <property fmtid="{D5CDD505-2E9C-101B-9397-08002B2CF9AE}" pid="13" name="_PreviousAdHocReviewCycleID">
    <vt:i4>-1899221670</vt:i4>
  </property>
</Properties>
</file>